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E" w:rsidRPr="00CC4F66" w:rsidRDefault="001001C0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PCN 09_0256</w:t>
      </w:r>
    </w:p>
    <w:p w:rsidR="00CC4F66" w:rsidRPr="00CC4F66" w:rsidRDefault="00CC4F66">
      <w:pPr>
        <w:rPr>
          <w:sz w:val="32"/>
          <w:szCs w:val="32"/>
          <w:lang w:val="en-IE"/>
        </w:rPr>
      </w:pPr>
    </w:p>
    <w:p w:rsidR="00CC4F66" w:rsidRDefault="00CC4F66">
      <w:pPr>
        <w:rPr>
          <w:sz w:val="32"/>
          <w:szCs w:val="32"/>
          <w:lang w:val="en-IE"/>
        </w:rPr>
      </w:pPr>
      <w:r w:rsidRPr="00CC4F66">
        <w:rPr>
          <w:sz w:val="32"/>
          <w:szCs w:val="32"/>
          <w:lang w:val="en-IE"/>
        </w:rPr>
        <w:t>Material Set Change:</w:t>
      </w:r>
    </w:p>
    <w:p w:rsidR="00CC4F66" w:rsidRDefault="00CC4F66">
      <w:pPr>
        <w:rPr>
          <w:sz w:val="32"/>
          <w:szCs w:val="3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52"/>
        <w:gridCol w:w="2952"/>
        <w:gridCol w:w="2952"/>
      </w:tblGrid>
      <w:tr w:rsidR="00CC4F66" w:rsidRPr="00D17014" w:rsidTr="00D17014">
        <w:tc>
          <w:tcPr>
            <w:tcW w:w="2952" w:type="dxa"/>
          </w:tcPr>
          <w:p w:rsidR="00CC4F66" w:rsidRPr="00D17014" w:rsidRDefault="00CC4F66">
            <w:pPr>
              <w:rPr>
                <w:sz w:val="32"/>
                <w:szCs w:val="32"/>
                <w:lang w:val="en-IE"/>
              </w:rPr>
            </w:pPr>
            <w:r w:rsidRPr="00D17014">
              <w:rPr>
                <w:sz w:val="32"/>
                <w:szCs w:val="32"/>
                <w:lang w:val="en-IE"/>
              </w:rPr>
              <w:t>Material</w:t>
            </w:r>
          </w:p>
        </w:tc>
        <w:tc>
          <w:tcPr>
            <w:tcW w:w="2952" w:type="dxa"/>
          </w:tcPr>
          <w:p w:rsidR="00CC4F66" w:rsidRPr="00D17014" w:rsidRDefault="00CC4F66">
            <w:pPr>
              <w:rPr>
                <w:sz w:val="32"/>
                <w:szCs w:val="32"/>
                <w:lang w:val="en-IE"/>
              </w:rPr>
            </w:pPr>
            <w:r w:rsidRPr="00D17014">
              <w:rPr>
                <w:sz w:val="32"/>
                <w:szCs w:val="32"/>
                <w:lang w:val="en-IE"/>
              </w:rPr>
              <w:t>Current</w:t>
            </w:r>
          </w:p>
        </w:tc>
        <w:tc>
          <w:tcPr>
            <w:tcW w:w="2952" w:type="dxa"/>
          </w:tcPr>
          <w:p w:rsidR="00CC4F66" w:rsidRPr="00D17014" w:rsidRDefault="00CC4F66">
            <w:pPr>
              <w:rPr>
                <w:sz w:val="32"/>
                <w:szCs w:val="32"/>
                <w:lang w:val="en-IE"/>
              </w:rPr>
            </w:pPr>
            <w:r w:rsidRPr="00D17014">
              <w:rPr>
                <w:sz w:val="32"/>
                <w:szCs w:val="32"/>
                <w:lang w:val="en-IE"/>
              </w:rPr>
              <w:t>JCET</w:t>
            </w:r>
          </w:p>
        </w:tc>
      </w:tr>
      <w:tr w:rsidR="00CC4F66" w:rsidRPr="00D17014" w:rsidTr="00D17014"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Die Attach</w:t>
            </w:r>
          </w:p>
        </w:tc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Ablestik 84-1LMISR4</w:t>
            </w:r>
          </w:p>
        </w:tc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Ablestik 8290</w:t>
            </w:r>
          </w:p>
        </w:tc>
      </w:tr>
      <w:tr w:rsidR="00CC4F66" w:rsidRPr="00D17014" w:rsidTr="00D17014"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Mold Compound</w:t>
            </w:r>
          </w:p>
        </w:tc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Sumitomo 6600H</w:t>
            </w:r>
          </w:p>
        </w:tc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Sumitomo G600F-B</w:t>
            </w:r>
          </w:p>
        </w:tc>
      </w:tr>
      <w:tr w:rsidR="00CC4F66" w:rsidRPr="00D17014" w:rsidTr="00D17014"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Wire</w:t>
            </w:r>
          </w:p>
        </w:tc>
        <w:tc>
          <w:tcPr>
            <w:tcW w:w="2952" w:type="dxa"/>
            <w:vAlign w:val="bottom"/>
          </w:tcPr>
          <w:p w:rsidR="00CC4F66" w:rsidRPr="00CC4F66" w:rsidRDefault="00CC4F66">
            <w:r w:rsidRPr="00CC4F66">
              <w:t>1.2 &amp; 1.3 mil</w:t>
            </w:r>
          </w:p>
        </w:tc>
        <w:tc>
          <w:tcPr>
            <w:tcW w:w="2952" w:type="dxa"/>
            <w:vAlign w:val="bottom"/>
          </w:tcPr>
          <w:p w:rsidR="00CC4F66" w:rsidRPr="00CC4F66" w:rsidRDefault="00CC4F66">
            <w:r w:rsidRPr="00CC4F66">
              <w:t xml:space="preserve">1.2 mil </w:t>
            </w:r>
          </w:p>
        </w:tc>
      </w:tr>
    </w:tbl>
    <w:p w:rsidR="00CC4F66" w:rsidRPr="00CC4F66" w:rsidRDefault="00CC4F66">
      <w:pPr>
        <w:rPr>
          <w:sz w:val="32"/>
          <w:szCs w:val="32"/>
          <w:lang w:val="en-IE"/>
        </w:rPr>
      </w:pPr>
    </w:p>
    <w:sectPr w:rsidR="00CC4F66" w:rsidRPr="00CC4F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E0" w:rsidRDefault="00A224E0">
      <w:r>
        <w:separator/>
      </w:r>
    </w:p>
  </w:endnote>
  <w:endnote w:type="continuationSeparator" w:id="1">
    <w:p w:rsidR="00A224E0" w:rsidRDefault="00A2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E0" w:rsidRDefault="00A224E0">
      <w:r>
        <w:separator/>
      </w:r>
    </w:p>
  </w:footnote>
  <w:footnote w:type="continuationSeparator" w:id="1">
    <w:p w:rsidR="00A224E0" w:rsidRDefault="00A2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F66"/>
    <w:rsid w:val="001001C0"/>
    <w:rsid w:val="002B7B04"/>
    <w:rsid w:val="00524FA4"/>
    <w:rsid w:val="00601843"/>
    <w:rsid w:val="00A224E0"/>
    <w:rsid w:val="00CC4F66"/>
    <w:rsid w:val="00D17014"/>
    <w:rsid w:val="00EF5F3F"/>
    <w:rsid w:val="00FB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C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C4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F6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10_0015</vt:lpstr>
    </vt:vector>
  </TitlesOfParts>
  <Company>Analog Devices, Inc.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10_0015</dc:title>
  <dc:subject/>
  <dc:creator>Terry Forristal</dc:creator>
  <cp:keywords/>
  <cp:lastModifiedBy>gcavard</cp:lastModifiedBy>
  <cp:revision>2</cp:revision>
  <dcterms:created xsi:type="dcterms:W3CDTF">2010-01-25T12:24:00Z</dcterms:created>
  <dcterms:modified xsi:type="dcterms:W3CDTF">2010-01-25T12:24:00Z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-1308379555</vt:i4>
  </property>
  <property fmtid="{D5CDD505-2E9C-101B-9397-08002B2CF9AE}" pid="3" name="_NewReviewCycle">
    <vt:lpwstr/>
  </property>
  <property fmtid="{D5CDD505-2E9C-101B-9397-08002B2CF9AE}" pid="4" name="_EmailSubject">
    <vt:lpwstr>JCET PCN strategy -ADM48xx parts</vt:lpwstr>
  </property>
  <property fmtid="{D5CDD505-2E9C-101B-9397-08002B2CF9AE}" pid="5" name="_AuthorEmail">
    <vt:lpwstr>Raymond.Eviota@analog.com</vt:lpwstr>
  </property>
  <property fmtid="{D5CDD505-2E9C-101B-9397-08002B2CF9AE}" pid="6" name="_AuthorEmailDisplayName">
    <vt:lpwstr>Eviota, Raymond</vt:lpwstr>
  </property>
  <property fmtid="{D5CDD505-2E9C-101B-9397-08002B2CF9AE}" pid="7" name="_ReviewingToolsShownOnce">
    <vt:lpwstr/>
  </property>
</Properties>
</file>